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F9E" w:rsidRPr="005C528C" w:rsidRDefault="00237BAD" w:rsidP="008760A4">
      <w:pPr>
        <w:pStyle w:val="a3"/>
        <w:tabs>
          <w:tab w:val="left" w:pos="2741"/>
        </w:tabs>
        <w:spacing w:line="276" w:lineRule="auto"/>
        <w:ind w:right="111"/>
        <w:jc w:val="right"/>
        <w:rPr>
          <w:rFonts w:asciiTheme="minorEastAsia" w:eastAsiaTheme="minorEastAsia" w:hAnsiTheme="minorEastAsia"/>
        </w:rPr>
      </w:pPr>
      <w:r w:rsidRPr="00AB2A0C">
        <w:rPr>
          <w:rFonts w:asciiTheme="minorEastAsia" w:eastAsiaTheme="minorEastAsia" w:hAnsiTheme="minorEastAsia"/>
          <w:color w:val="231F20"/>
          <w:w w:val="105"/>
          <w:sz w:val="18"/>
          <w:szCs w:val="18"/>
        </w:rPr>
        <w:t>（</w:t>
      </w:r>
      <w:r w:rsidRPr="005C528C">
        <w:rPr>
          <w:rFonts w:asciiTheme="minorEastAsia" w:eastAsiaTheme="minorEastAsia" w:hAnsiTheme="minorEastAsia"/>
          <w:color w:val="231F20"/>
          <w:w w:val="105"/>
          <w:position w:val="10"/>
          <w:sz w:val="10"/>
        </w:rPr>
        <w:t>＊</w:t>
      </w:r>
      <w:r w:rsidR="005C528C" w:rsidRPr="00AB2A0C">
        <w:rPr>
          <w:rFonts w:asciiTheme="minorEastAsia" w:eastAsiaTheme="minorEastAsia" w:hAnsiTheme="minorEastAsia" w:hint="eastAsia"/>
          <w:color w:val="231F20"/>
          <w:w w:val="105"/>
          <w:sz w:val="18"/>
          <w:szCs w:val="18"/>
          <w:lang w:eastAsia="ja-JP"/>
        </w:rPr>
        <w:t>受付番号</w:t>
      </w:r>
      <w:r w:rsidRPr="00AB2A0C">
        <w:rPr>
          <w:rFonts w:asciiTheme="minorEastAsia" w:eastAsiaTheme="minorEastAsia" w:hAnsiTheme="minorEastAsia"/>
          <w:color w:val="231F20"/>
          <w:w w:val="105"/>
          <w:sz w:val="18"/>
          <w:szCs w:val="18"/>
        </w:rPr>
        <w:t>：</w:t>
      </w:r>
      <w:r w:rsidR="00AB2A0C">
        <w:rPr>
          <w:rFonts w:asciiTheme="minorEastAsia" w:eastAsiaTheme="minorEastAsia" w:hAnsiTheme="minorEastAsia" w:hint="eastAsia"/>
          <w:color w:val="231F20"/>
          <w:w w:val="105"/>
          <w:sz w:val="18"/>
          <w:szCs w:val="18"/>
          <w:lang w:eastAsia="ja-JP"/>
        </w:rPr>
        <w:t xml:space="preserve">　　　　　</w:t>
      </w:r>
      <w:r w:rsidRPr="00AB2A0C">
        <w:rPr>
          <w:rFonts w:asciiTheme="minorEastAsia" w:eastAsiaTheme="minorEastAsia" w:hAnsiTheme="minorEastAsia"/>
          <w:color w:val="231F20"/>
          <w:w w:val="95"/>
          <w:sz w:val="18"/>
          <w:szCs w:val="18"/>
        </w:rPr>
        <w:t>）</w:t>
      </w:r>
    </w:p>
    <w:p w:rsidR="00EB5F9E" w:rsidRPr="005C528C" w:rsidRDefault="005C528C" w:rsidP="008760A4">
      <w:pPr>
        <w:spacing w:line="276" w:lineRule="auto"/>
        <w:ind w:right="210"/>
        <w:jc w:val="right"/>
        <w:rPr>
          <w:rFonts w:asciiTheme="minorEastAsia" w:eastAsiaTheme="minorEastAsia" w:hAnsiTheme="minorEastAsia"/>
          <w:sz w:val="18"/>
          <w:szCs w:val="18"/>
        </w:rPr>
      </w:pPr>
      <w:r w:rsidRPr="005C528C">
        <w:rPr>
          <w:rFonts w:asciiTheme="minorEastAsia" w:eastAsiaTheme="minorEastAsia" w:hAnsiTheme="minorEastAsia"/>
          <w:color w:val="231F20"/>
          <w:w w:val="105"/>
          <w:position w:val="10"/>
          <w:sz w:val="10"/>
        </w:rPr>
        <w:t>＊</w:t>
      </w:r>
      <w:r w:rsidRPr="00AB2A0C">
        <w:rPr>
          <w:rFonts w:asciiTheme="minorEastAsia" w:eastAsiaTheme="minorEastAsia" w:hAnsiTheme="minorEastAsia" w:hint="eastAsia"/>
          <w:color w:val="231F20"/>
          <w:w w:val="105"/>
          <w:sz w:val="16"/>
          <w:szCs w:val="16"/>
          <w:lang w:eastAsia="ja-JP"/>
        </w:rPr>
        <w:t>事務局記入</w:t>
      </w:r>
    </w:p>
    <w:p w:rsidR="00843DCF" w:rsidRPr="005C528C" w:rsidRDefault="00843DCF" w:rsidP="008760A4">
      <w:pPr>
        <w:pStyle w:val="a3"/>
        <w:spacing w:line="276" w:lineRule="auto"/>
        <w:rPr>
          <w:rFonts w:asciiTheme="minorEastAsia" w:eastAsiaTheme="minorEastAsia" w:hAnsiTheme="minorEastAsia"/>
          <w:sz w:val="21"/>
        </w:rPr>
      </w:pPr>
    </w:p>
    <w:p w:rsidR="00EB5F9E" w:rsidRPr="005C528C" w:rsidRDefault="00C74F56" w:rsidP="008760A4">
      <w:pPr>
        <w:tabs>
          <w:tab w:val="left" w:pos="680"/>
          <w:tab w:val="left" w:pos="1360"/>
        </w:tabs>
        <w:spacing w:line="276" w:lineRule="auto"/>
        <w:ind w:right="98"/>
        <w:jc w:val="center"/>
        <w:rPr>
          <w:rFonts w:asciiTheme="minorEastAsia" w:eastAsiaTheme="minorEastAsia" w:hAnsiTheme="minorEastAsia"/>
          <w:sz w:val="36"/>
          <w:szCs w:val="36"/>
          <w:lang w:eastAsia="ja-JP"/>
        </w:rPr>
      </w:pPr>
      <w:r w:rsidRPr="00C74F56">
        <w:rPr>
          <w:rFonts w:asciiTheme="minorEastAsia" w:eastAsiaTheme="minorEastAsia" w:hAnsiTheme="minorEastAsia" w:hint="eastAsia"/>
          <w:sz w:val="36"/>
          <w:szCs w:val="36"/>
          <w:lang w:eastAsia="ja-JP"/>
        </w:rPr>
        <w:t>著者同意書</w:t>
      </w:r>
    </w:p>
    <w:p w:rsidR="00EB5F9E" w:rsidRPr="005C528C" w:rsidRDefault="00EB5F9E" w:rsidP="00811A29">
      <w:pPr>
        <w:pStyle w:val="a3"/>
        <w:spacing w:line="276" w:lineRule="auto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B5F9E" w:rsidRPr="005C528C" w:rsidRDefault="00237BAD" w:rsidP="00811A29">
      <w:pPr>
        <w:pStyle w:val="a3"/>
        <w:spacing w:line="276" w:lineRule="auto"/>
        <w:ind w:left="112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下記論文に関して</w:t>
      </w:r>
    </w:p>
    <w:p w:rsidR="00EB5F9E" w:rsidRPr="005C528C" w:rsidRDefault="00EB5F9E" w:rsidP="00811A29">
      <w:pPr>
        <w:pStyle w:val="a3"/>
        <w:spacing w:line="276" w:lineRule="auto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B5F9E" w:rsidRPr="005C528C" w:rsidRDefault="005C528C" w:rsidP="00811A29">
      <w:pPr>
        <w:tabs>
          <w:tab w:val="left" w:pos="410"/>
        </w:tabs>
        <w:spacing w:line="276" w:lineRule="auto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□</w:t>
      </w:r>
      <w:r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 xml:space="preserve"> 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著者および共著者全員が論文内容について異議はありません。</w:t>
      </w:r>
    </w:p>
    <w:p w:rsidR="0069545F" w:rsidRDefault="005C528C" w:rsidP="002A478D">
      <w:pPr>
        <w:tabs>
          <w:tab w:val="left" w:pos="410"/>
        </w:tabs>
        <w:spacing w:line="276" w:lineRule="auto"/>
        <w:ind w:leftChars="95" w:left="566" w:hangingChars="170" w:hanging="357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 xml:space="preserve">□ 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この論文は他誌に未発表であり</w:t>
      </w:r>
      <w:r w:rsidR="0099549F"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，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また投稿中でもなく</w:t>
      </w:r>
      <w:r w:rsidR="0099549F"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，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かつ他の著作権を侵害していないことを認めます。</w:t>
      </w:r>
    </w:p>
    <w:p w:rsidR="002A478D" w:rsidRPr="002A478D" w:rsidRDefault="002A478D" w:rsidP="002A478D">
      <w:pPr>
        <w:tabs>
          <w:tab w:val="left" w:pos="410"/>
        </w:tabs>
        <w:spacing w:line="276" w:lineRule="auto"/>
        <w:ind w:leftChars="95" w:left="566" w:hangingChars="170" w:hanging="357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□</w:t>
      </w:r>
      <w:r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 xml:space="preserve"> </w:t>
      </w:r>
      <w:r w:rsidRPr="002A478D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投稿規程中の倫理要綱</w:t>
      </w:r>
      <w:r w:rsidRPr="002A478D"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，</w:t>
      </w:r>
      <w:r w:rsidRPr="002A478D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利益相反（</w:t>
      </w:r>
      <w:r w:rsidRPr="002A478D">
        <w:rPr>
          <w:rFonts w:ascii="Century" w:eastAsiaTheme="minorEastAsia" w:hAnsi="Century"/>
          <w:color w:val="231F20"/>
          <w:sz w:val="21"/>
          <w:szCs w:val="21"/>
          <w:lang w:eastAsia="ja-JP"/>
        </w:rPr>
        <w:t>COI</w:t>
      </w:r>
      <w:r w:rsidRPr="002A478D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規則）</w:t>
      </w:r>
      <w:r w:rsidRPr="002A478D"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，</w:t>
      </w:r>
      <w:r w:rsidRPr="002A478D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患者個人情報保護を遵守しています。</w:t>
      </w:r>
    </w:p>
    <w:p w:rsidR="00EB5F9E" w:rsidRPr="005C528C" w:rsidRDefault="005C528C" w:rsidP="00811A29">
      <w:pPr>
        <w:tabs>
          <w:tab w:val="left" w:pos="410"/>
        </w:tabs>
        <w:spacing w:line="276" w:lineRule="auto"/>
        <w:ind w:leftChars="95" w:left="566" w:right="2" w:hangingChars="170" w:hanging="357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>□</w:t>
      </w:r>
      <w:r w:rsidR="00811A29">
        <w:rPr>
          <w:rFonts w:asciiTheme="minorEastAsia" w:eastAsiaTheme="minorEastAsia" w:hAnsiTheme="minorEastAsia" w:hint="eastAsia"/>
          <w:color w:val="231F20"/>
          <w:spacing w:val="1"/>
          <w:sz w:val="21"/>
          <w:szCs w:val="21"/>
          <w:lang w:eastAsia="ja-JP"/>
        </w:rPr>
        <w:t xml:space="preserve"> </w:t>
      </w:r>
      <w:r w:rsidR="002A478D">
        <w:rPr>
          <w:rFonts w:asciiTheme="minorEastAsia" w:eastAsiaTheme="minorEastAsia" w:hAnsiTheme="minorEastAsia" w:hint="eastAsia"/>
          <w:color w:val="231F20"/>
          <w:spacing w:val="1"/>
          <w:sz w:val="21"/>
          <w:szCs w:val="21"/>
          <w:lang w:eastAsia="ja-JP"/>
        </w:rPr>
        <w:t>投稿規程を遵守して</w:t>
      </w:r>
      <w:r w:rsidR="00811A29">
        <w:rPr>
          <w:rFonts w:asciiTheme="minorEastAsia" w:eastAsiaTheme="minorEastAsia" w:hAnsiTheme="minorEastAsia" w:hint="eastAsia"/>
          <w:color w:val="231F20"/>
          <w:spacing w:val="1"/>
          <w:sz w:val="21"/>
          <w:szCs w:val="21"/>
          <w:lang w:eastAsia="ja-JP"/>
        </w:rPr>
        <w:t>取得した</w:t>
      </w:r>
      <w:r w:rsidR="00237BAD" w:rsidRPr="005C528C">
        <w:rPr>
          <w:rFonts w:asciiTheme="minorEastAsia" w:eastAsiaTheme="minorEastAsia" w:hAnsiTheme="minorEastAsia"/>
          <w:color w:val="231F20"/>
          <w:spacing w:val="1"/>
          <w:sz w:val="21"/>
          <w:szCs w:val="21"/>
          <w:lang w:eastAsia="ja-JP"/>
        </w:rPr>
        <w:t>患者</w:t>
      </w:r>
      <w:r w:rsidR="00237BAD" w:rsidRPr="005C528C">
        <w:rPr>
          <w:rFonts w:asciiTheme="minorEastAsia" w:eastAsiaTheme="minorEastAsia" w:hAnsiTheme="minorEastAsia"/>
          <w:color w:val="231F20"/>
          <w:spacing w:val="4"/>
          <w:sz w:val="21"/>
          <w:szCs w:val="21"/>
          <w:lang w:eastAsia="ja-JP"/>
        </w:rPr>
        <w:t>（</w:t>
      </w:r>
      <w:r w:rsidR="00811A29">
        <w:rPr>
          <w:rFonts w:asciiTheme="minorEastAsia" w:eastAsiaTheme="minorEastAsia" w:hAnsiTheme="minorEastAsia" w:hint="eastAsia"/>
          <w:color w:val="231F20"/>
          <w:spacing w:val="4"/>
          <w:sz w:val="21"/>
          <w:szCs w:val="21"/>
          <w:lang w:eastAsia="ja-JP"/>
        </w:rPr>
        <w:t>あるいはその</w:t>
      </w:r>
      <w:r w:rsidR="00237BAD" w:rsidRPr="005C528C">
        <w:rPr>
          <w:rFonts w:asciiTheme="minorEastAsia" w:eastAsiaTheme="minorEastAsia" w:hAnsiTheme="minorEastAsia"/>
          <w:color w:val="231F20"/>
          <w:spacing w:val="4"/>
          <w:sz w:val="21"/>
          <w:szCs w:val="21"/>
          <w:lang w:eastAsia="ja-JP"/>
        </w:rPr>
        <w:t>代諾者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）</w:t>
      </w:r>
      <w:r w:rsidR="00237BAD" w:rsidRPr="005C528C">
        <w:rPr>
          <w:rFonts w:asciiTheme="minorEastAsia" w:eastAsiaTheme="minorEastAsia" w:hAnsiTheme="minorEastAsia"/>
          <w:color w:val="231F20"/>
          <w:spacing w:val="2"/>
          <w:sz w:val="21"/>
          <w:szCs w:val="21"/>
          <w:lang w:eastAsia="ja-JP"/>
        </w:rPr>
        <w:t>から</w:t>
      </w:r>
      <w:r w:rsidR="00811A29">
        <w:rPr>
          <w:rFonts w:asciiTheme="minorEastAsia" w:eastAsiaTheme="minorEastAsia" w:hAnsiTheme="minorEastAsia" w:hint="eastAsia"/>
          <w:color w:val="231F20"/>
          <w:spacing w:val="2"/>
          <w:sz w:val="21"/>
          <w:szCs w:val="21"/>
          <w:lang w:eastAsia="ja-JP"/>
        </w:rPr>
        <w:t>の</w:t>
      </w:r>
      <w:r w:rsidR="00237BAD" w:rsidRPr="005C528C">
        <w:rPr>
          <w:rFonts w:asciiTheme="minorEastAsia" w:eastAsiaTheme="minorEastAsia" w:hAnsiTheme="minorEastAsia"/>
          <w:color w:val="231F20"/>
          <w:spacing w:val="2"/>
          <w:sz w:val="21"/>
          <w:szCs w:val="21"/>
          <w:lang w:eastAsia="ja-JP"/>
        </w:rPr>
        <w:t>同意書</w:t>
      </w:r>
      <w:r w:rsidR="00811A29">
        <w:rPr>
          <w:rFonts w:asciiTheme="minorEastAsia" w:eastAsiaTheme="minorEastAsia" w:hAnsiTheme="minorEastAsia" w:hint="eastAsia"/>
          <w:color w:val="231F20"/>
          <w:spacing w:val="2"/>
          <w:sz w:val="21"/>
          <w:szCs w:val="21"/>
          <w:lang w:eastAsia="ja-JP"/>
        </w:rPr>
        <w:t>は，</w:t>
      </w:r>
      <w:r w:rsidR="00237BAD" w:rsidRPr="005C528C">
        <w:rPr>
          <w:rFonts w:asciiTheme="minorEastAsia" w:eastAsiaTheme="minorEastAsia" w:hAnsiTheme="minorEastAsia"/>
          <w:color w:val="231F20"/>
          <w:spacing w:val="2"/>
          <w:sz w:val="21"/>
          <w:szCs w:val="21"/>
          <w:lang w:eastAsia="ja-JP"/>
        </w:rPr>
        <w:t>編集委員会</w:t>
      </w:r>
      <w:r w:rsidR="002A478D">
        <w:rPr>
          <w:rFonts w:asciiTheme="minorEastAsia" w:eastAsiaTheme="minorEastAsia" w:hAnsiTheme="minorEastAsia" w:hint="eastAsia"/>
          <w:color w:val="231F20"/>
          <w:spacing w:val="2"/>
          <w:sz w:val="21"/>
          <w:szCs w:val="21"/>
          <w:lang w:eastAsia="ja-JP"/>
        </w:rPr>
        <w:t xml:space="preserve">　</w:t>
      </w:r>
      <w:r w:rsidR="00237BAD" w:rsidRPr="005C528C">
        <w:rPr>
          <w:rFonts w:asciiTheme="minorEastAsia" w:eastAsiaTheme="minorEastAsia" w:hAnsiTheme="minorEastAsia"/>
          <w:color w:val="231F20"/>
          <w:spacing w:val="2"/>
          <w:sz w:val="21"/>
          <w:szCs w:val="21"/>
          <w:lang w:eastAsia="ja-JP"/>
        </w:rPr>
        <w:t>から求められた場合，すみやかに提出いたします。</w:t>
      </w:r>
    </w:p>
    <w:p w:rsidR="00EB5F9E" w:rsidRPr="005C528C" w:rsidRDefault="005C528C" w:rsidP="00811A29">
      <w:pPr>
        <w:tabs>
          <w:tab w:val="left" w:pos="410"/>
        </w:tabs>
        <w:spacing w:line="276" w:lineRule="auto"/>
        <w:ind w:leftChars="95" w:left="566" w:hangingChars="170" w:hanging="357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 xml:space="preserve">□ 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投稿規程中の著作権規程により，著作権が一般社団法人</w:t>
      </w:r>
      <w:r w:rsidR="00811A29" w:rsidRPr="00C96E6B">
        <w:rPr>
          <w:rFonts w:asciiTheme="minorEastAsia" w:eastAsiaTheme="minorEastAsia" w:hAnsiTheme="minorEastAsia" w:hint="eastAsia"/>
          <w:color w:val="231F20"/>
          <w:spacing w:val="-8"/>
          <w:lang w:eastAsia="ja-JP"/>
        </w:rPr>
        <w:t>日本免疫不全・自己炎症学会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に</w:t>
      </w:r>
      <w:r w:rsidR="00811A29"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 xml:space="preserve">　</w:t>
      </w:r>
      <w:r w:rsidR="00237BAD"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帰属することを承諾します。</w:t>
      </w:r>
    </w:p>
    <w:p w:rsidR="00EB5F9E" w:rsidRPr="005C528C" w:rsidRDefault="00EB5F9E" w:rsidP="008760A4">
      <w:pPr>
        <w:pStyle w:val="a3"/>
        <w:spacing w:line="276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B5F9E" w:rsidRPr="00655F74" w:rsidRDefault="00237BAD" w:rsidP="008760A4">
      <w:pPr>
        <w:pStyle w:val="1"/>
        <w:spacing w:line="276" w:lineRule="auto"/>
        <w:jc w:val="righ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655F74">
        <w:rPr>
          <w:rFonts w:asciiTheme="majorEastAsia" w:eastAsiaTheme="majorEastAsia" w:hAnsiTheme="majorEastAsia"/>
          <w:b w:val="0"/>
          <w:bCs w:val="0"/>
          <w:color w:val="231F20"/>
          <w:lang w:eastAsia="ja-JP"/>
        </w:rPr>
        <w:t>※□にチェックが付いていないものがある場合，投稿は受け付けられません。</w:t>
      </w:r>
    </w:p>
    <w:p w:rsidR="00EB5F9E" w:rsidRPr="005C528C" w:rsidRDefault="00EB5F9E" w:rsidP="008760A4">
      <w:pPr>
        <w:pStyle w:val="a3"/>
        <w:spacing w:line="276" w:lineRule="auto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</w:p>
    <w:p w:rsidR="00EB5F9E" w:rsidRPr="005C528C" w:rsidRDefault="00237BAD" w:rsidP="008760A4">
      <w:pPr>
        <w:pStyle w:val="a3"/>
        <w:spacing w:line="276" w:lineRule="auto"/>
        <w:ind w:left="112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C528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論文名：</w:t>
      </w:r>
    </w:p>
    <w:p w:rsidR="00EB5F9E" w:rsidRPr="005C528C" w:rsidRDefault="00EB5F9E" w:rsidP="008760A4">
      <w:pPr>
        <w:pStyle w:val="a3"/>
        <w:spacing w:line="276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B5F9E" w:rsidRPr="00237BAD" w:rsidRDefault="00237BAD" w:rsidP="008760A4">
      <w:pPr>
        <w:pStyle w:val="a3"/>
        <w:spacing w:line="276" w:lineRule="auto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 xml:space="preserve">                                                                                      </w:t>
      </w:r>
    </w:p>
    <w:p w:rsidR="00EB5F9E" w:rsidRPr="005C528C" w:rsidRDefault="00EB5F9E" w:rsidP="008760A4">
      <w:pPr>
        <w:pStyle w:val="a3"/>
        <w:spacing w:line="276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B5F9E" w:rsidRPr="00655F74" w:rsidRDefault="00237BAD" w:rsidP="008760A4">
      <w:pPr>
        <w:pStyle w:val="1"/>
        <w:spacing w:line="276" w:lineRule="auto"/>
        <w:ind w:right="160"/>
        <w:jc w:val="right"/>
        <w:rPr>
          <w:rFonts w:ascii="ＭＳ ゴシック" w:eastAsia="ＭＳ ゴシック" w:hAnsi="ＭＳ ゴシック"/>
          <w:b w:val="0"/>
          <w:bCs w:val="0"/>
          <w:lang w:eastAsia="ja-JP"/>
        </w:rPr>
      </w:pPr>
      <w:r w:rsidRPr="00655F74">
        <w:rPr>
          <w:rFonts w:ascii="ＭＳ ゴシック" w:eastAsia="ＭＳ ゴシック" w:hAnsi="ＭＳ ゴシック"/>
          <w:b w:val="0"/>
          <w:bCs w:val="0"/>
          <w:color w:val="231F20"/>
          <w:shd w:val="clear" w:color="auto" w:fill="D1D3D4"/>
          <w:lang w:eastAsia="ja-JP"/>
        </w:rPr>
        <w:t>署名は自筆で記入して下さい。</w:t>
      </w:r>
    </w:p>
    <w:p w:rsidR="00EB5F9E" w:rsidRDefault="00EB5F9E" w:rsidP="008760A4">
      <w:pPr>
        <w:pStyle w:val="a3"/>
        <w:spacing w:line="276" w:lineRule="auto"/>
        <w:rPr>
          <w:rFonts w:asciiTheme="minorEastAsia" w:eastAsiaTheme="minorEastAsia" w:hAnsiTheme="minorEastAsia"/>
          <w:bCs/>
          <w:sz w:val="21"/>
          <w:szCs w:val="21"/>
          <w:lang w:eastAsia="ja-JP"/>
        </w:rPr>
      </w:pPr>
    </w:p>
    <w:p w:rsidR="008760A4" w:rsidRPr="00C10D94" w:rsidRDefault="00A14536" w:rsidP="008760A4">
      <w:pPr>
        <w:pStyle w:val="a3"/>
        <w:spacing w:line="276" w:lineRule="auto"/>
        <w:rPr>
          <w:rFonts w:asciiTheme="minorEastAsia" w:eastAsiaTheme="minorEastAsia" w:hAnsiTheme="minorEastAsia" w:hint="eastAsia"/>
          <w:bCs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ja-JP"/>
        </w:rPr>
        <w:t>すべての共著者の同意を確認し</w:t>
      </w:r>
      <w:r w:rsidR="00635FBD">
        <w:rPr>
          <w:rFonts w:asciiTheme="minorEastAsia" w:eastAsiaTheme="minorEastAsia" w:hAnsiTheme="minorEastAsia" w:hint="eastAsia"/>
          <w:bCs/>
          <w:sz w:val="21"/>
          <w:szCs w:val="21"/>
          <w:lang w:eastAsia="ja-JP"/>
        </w:rPr>
        <w:t>ましたので、著者を代表して署名を行います。</w:t>
      </w:r>
    </w:p>
    <w:p w:rsidR="00635FBD" w:rsidRDefault="00635FBD" w:rsidP="008760A4">
      <w:pPr>
        <w:pStyle w:val="a3"/>
        <w:spacing w:line="276" w:lineRule="auto"/>
        <w:rPr>
          <w:rFonts w:asciiTheme="minorEastAsia" w:eastAsiaTheme="minorEastAsia" w:hAnsiTheme="minorEastAsia"/>
          <w:bCs/>
          <w:sz w:val="21"/>
          <w:szCs w:val="21"/>
          <w:u w:val="single"/>
          <w:lang w:eastAsia="ja-JP"/>
        </w:rPr>
      </w:pPr>
    </w:p>
    <w:p w:rsidR="00635FBD" w:rsidRDefault="00635FBD" w:rsidP="008760A4">
      <w:pPr>
        <w:pStyle w:val="a3"/>
        <w:spacing w:line="276" w:lineRule="auto"/>
        <w:rPr>
          <w:rFonts w:asciiTheme="minorEastAsia" w:eastAsiaTheme="minorEastAsia" w:hAnsiTheme="minorEastAsia"/>
          <w:bCs/>
          <w:sz w:val="21"/>
          <w:szCs w:val="21"/>
          <w:u w:val="single"/>
          <w:lang w:eastAsia="ja-JP"/>
        </w:rPr>
      </w:pPr>
    </w:p>
    <w:p w:rsidR="00635FBD" w:rsidRDefault="00635FBD" w:rsidP="008760A4">
      <w:pPr>
        <w:pStyle w:val="a3"/>
        <w:spacing w:line="276" w:lineRule="auto"/>
        <w:rPr>
          <w:rFonts w:asciiTheme="minorEastAsia" w:eastAsiaTheme="minorEastAsia" w:hAnsiTheme="minorEastAsia" w:hint="eastAsia"/>
          <w:bCs/>
          <w:sz w:val="21"/>
          <w:szCs w:val="21"/>
          <w:u w:val="single"/>
          <w:lang w:eastAsia="ja-JP"/>
        </w:rPr>
      </w:pPr>
      <w:bookmarkStart w:id="0" w:name="_GoBack"/>
      <w:bookmarkEnd w:id="0"/>
    </w:p>
    <w:p w:rsidR="00EB5F9E" w:rsidRPr="00C10D94" w:rsidRDefault="00C10D94" w:rsidP="008760A4">
      <w:pPr>
        <w:pStyle w:val="a3"/>
        <w:spacing w:line="276" w:lineRule="auto"/>
        <w:rPr>
          <w:rFonts w:asciiTheme="minorEastAsia" w:eastAsiaTheme="minorEastAsia" w:hAnsiTheme="minorEastAsia"/>
          <w:bCs/>
          <w:sz w:val="21"/>
          <w:szCs w:val="21"/>
          <w:u w:val="single"/>
        </w:rPr>
      </w:pPr>
      <w:r w:rsidRPr="00C10D94">
        <w:rPr>
          <w:rFonts w:asciiTheme="minorEastAsia" w:eastAsiaTheme="minorEastAsia" w:hAnsiTheme="minorEastAsia" w:hint="eastAsia"/>
          <w:bCs/>
          <w:sz w:val="21"/>
          <w:szCs w:val="21"/>
          <w:u w:val="single"/>
          <w:lang w:eastAsia="ja-JP"/>
        </w:rPr>
        <w:t>筆頭著者署名</w:t>
      </w:r>
      <w:r>
        <w:rPr>
          <w:rFonts w:asciiTheme="minorEastAsia" w:eastAsiaTheme="minorEastAsia" w:hAnsiTheme="minorEastAsia" w:hint="eastAsia"/>
          <w:bCs/>
          <w:sz w:val="21"/>
          <w:szCs w:val="21"/>
          <w:u w:val="single"/>
          <w:lang w:eastAsia="ja-JP"/>
        </w:rPr>
        <w:t xml:space="preserve">　　　　　　　　　　　　　　　　　</w:t>
      </w:r>
      <w:r w:rsidRPr="00C10D94">
        <w:rPr>
          <w:rFonts w:asciiTheme="minorEastAsia" w:eastAsiaTheme="minorEastAsia" w:hAnsiTheme="minorEastAsia" w:hint="eastAsia"/>
          <w:bCs/>
          <w:sz w:val="21"/>
          <w:szCs w:val="21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bCs/>
          <w:sz w:val="21"/>
          <w:szCs w:val="21"/>
          <w:u w:val="single"/>
          <w:lang w:eastAsia="ja-JP"/>
        </w:rPr>
        <w:t>日付　　　　　　年　　　月　　　日</w:t>
      </w:r>
    </w:p>
    <w:p w:rsidR="00C10D94" w:rsidRDefault="00C10D94" w:rsidP="008760A4">
      <w:pPr>
        <w:pStyle w:val="a3"/>
        <w:spacing w:line="276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:rsidR="00635FBD" w:rsidRPr="00C10D94" w:rsidRDefault="00635FBD" w:rsidP="008760A4">
      <w:pPr>
        <w:pStyle w:val="a3"/>
        <w:spacing w:line="276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:rsidR="00EB5F9E" w:rsidRPr="008760A4" w:rsidRDefault="00237BAD" w:rsidP="00635FBD">
      <w:pPr>
        <w:pStyle w:val="a3"/>
        <w:spacing w:line="276" w:lineRule="auto"/>
        <w:ind w:left="111" w:right="210"/>
        <w:jc w:val="both"/>
        <w:rPr>
          <w:rFonts w:asciiTheme="minorEastAsia" w:eastAsiaTheme="minorEastAsia" w:hAnsiTheme="minorEastAsia"/>
          <w:lang w:eastAsia="ja-JP"/>
        </w:rPr>
      </w:pPr>
      <w:r w:rsidRPr="008760A4">
        <w:rPr>
          <w:rFonts w:asciiTheme="minorEastAsia" w:eastAsiaTheme="minorEastAsia" w:hAnsiTheme="minorEastAsia"/>
          <w:color w:val="231F20"/>
          <w:lang w:eastAsia="ja-JP"/>
        </w:rPr>
        <w:t>※</w:t>
      </w:r>
      <w:r w:rsidR="008760A4" w:rsidRPr="008760A4">
        <w:rPr>
          <w:rFonts w:asciiTheme="minorEastAsia" w:eastAsiaTheme="minorEastAsia" w:hAnsiTheme="minorEastAsia" w:hint="eastAsia"/>
          <w:color w:val="231F20"/>
          <w:lang w:eastAsia="ja-JP"/>
        </w:rPr>
        <w:t>筆頭著者は</w:t>
      </w:r>
      <w:r w:rsidR="008760A4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本学会</w:t>
      </w:r>
      <w:r w:rsidR="008760A4" w:rsidRPr="008760A4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会員</w:t>
      </w:r>
      <w:r w:rsidRPr="008760A4">
        <w:rPr>
          <w:rFonts w:asciiTheme="minorEastAsia" w:eastAsiaTheme="minorEastAsia" w:hAnsiTheme="minorEastAsia"/>
          <w:color w:val="231F20"/>
          <w:spacing w:val="-4"/>
          <w:lang w:eastAsia="ja-JP"/>
        </w:rPr>
        <w:t>に限ります。また，共著者は</w:t>
      </w:r>
      <w:r w:rsidR="008760A4" w:rsidRPr="008760A4">
        <w:rPr>
          <w:rFonts w:ascii="Century" w:eastAsiaTheme="minorEastAsia" w:hAnsi="Century"/>
          <w:color w:val="231F20"/>
          <w:spacing w:val="-4"/>
          <w:lang w:eastAsia="ja-JP"/>
        </w:rPr>
        <w:t>The International Committee of Medical Journal Editors</w:t>
      </w:r>
      <w:r w:rsidR="008760A4" w:rsidRPr="008760A4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の最新版統一投稿規定に示される役割を担った者に</w:t>
      </w:r>
      <w:r w:rsidR="008760A4" w:rsidRPr="008760A4">
        <w:rPr>
          <w:rFonts w:asciiTheme="minorEastAsia" w:eastAsiaTheme="minorEastAsia" w:hAnsiTheme="minorEastAsia"/>
          <w:color w:val="231F20"/>
          <w:spacing w:val="-4"/>
          <w:lang w:eastAsia="ja-JP"/>
        </w:rPr>
        <w:t>限ります。</w:t>
      </w:r>
      <w:r w:rsidR="00494411" w:rsidRPr="00494411">
        <w:rPr>
          <w:rFonts w:asciiTheme="minorEastAsia" w:eastAsiaTheme="minorEastAsia" w:hAnsiTheme="minorEastAsia"/>
          <w:color w:val="231F20"/>
          <w:spacing w:val="-4"/>
          <w:lang w:eastAsia="ja-JP"/>
        </w:rPr>
        <w:t>共著者が多い場合はコピーしてお使いください。</w:t>
      </w:r>
    </w:p>
    <w:sectPr w:rsidR="00EB5F9E" w:rsidRPr="008760A4" w:rsidSect="002A478D">
      <w:type w:val="continuous"/>
      <w:pgSz w:w="11910" w:h="16840" w:code="9"/>
      <w:pgMar w:top="1134" w:right="1418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2BA"/>
    <w:multiLevelType w:val="hybridMultilevel"/>
    <w:tmpl w:val="42E474D4"/>
    <w:lvl w:ilvl="0" w:tplc="79D8F4C4">
      <w:numFmt w:val="bullet"/>
      <w:lvlText w:val="□"/>
      <w:lvlJc w:val="left"/>
      <w:pPr>
        <w:ind w:left="409" w:hanging="298"/>
      </w:pPr>
      <w:rPr>
        <w:rFonts w:ascii="SimSun" w:eastAsia="SimSun" w:hAnsi="SimSun" w:cs="SimSun" w:hint="default"/>
        <w:color w:val="231F20"/>
        <w:w w:val="99"/>
        <w:sz w:val="20"/>
        <w:szCs w:val="20"/>
      </w:rPr>
    </w:lvl>
    <w:lvl w:ilvl="1" w:tplc="A050AC72">
      <w:numFmt w:val="bullet"/>
      <w:lvlText w:val="•"/>
      <w:lvlJc w:val="left"/>
      <w:pPr>
        <w:ind w:left="1404" w:hanging="298"/>
      </w:pPr>
      <w:rPr>
        <w:rFonts w:hint="default"/>
      </w:rPr>
    </w:lvl>
    <w:lvl w:ilvl="2" w:tplc="25F6C2E4">
      <w:numFmt w:val="bullet"/>
      <w:lvlText w:val="•"/>
      <w:lvlJc w:val="left"/>
      <w:pPr>
        <w:ind w:left="2408" w:hanging="298"/>
      </w:pPr>
      <w:rPr>
        <w:rFonts w:hint="default"/>
      </w:rPr>
    </w:lvl>
    <w:lvl w:ilvl="3" w:tplc="3CD636F6">
      <w:numFmt w:val="bullet"/>
      <w:lvlText w:val="•"/>
      <w:lvlJc w:val="left"/>
      <w:pPr>
        <w:ind w:left="3413" w:hanging="298"/>
      </w:pPr>
      <w:rPr>
        <w:rFonts w:hint="default"/>
      </w:rPr>
    </w:lvl>
    <w:lvl w:ilvl="4" w:tplc="0010E84E">
      <w:numFmt w:val="bullet"/>
      <w:lvlText w:val="•"/>
      <w:lvlJc w:val="left"/>
      <w:pPr>
        <w:ind w:left="4417" w:hanging="298"/>
      </w:pPr>
      <w:rPr>
        <w:rFonts w:hint="default"/>
      </w:rPr>
    </w:lvl>
    <w:lvl w:ilvl="5" w:tplc="A20081B6">
      <w:numFmt w:val="bullet"/>
      <w:lvlText w:val="•"/>
      <w:lvlJc w:val="left"/>
      <w:pPr>
        <w:ind w:left="5422" w:hanging="298"/>
      </w:pPr>
      <w:rPr>
        <w:rFonts w:hint="default"/>
      </w:rPr>
    </w:lvl>
    <w:lvl w:ilvl="6" w:tplc="AAC858A4">
      <w:numFmt w:val="bullet"/>
      <w:lvlText w:val="•"/>
      <w:lvlJc w:val="left"/>
      <w:pPr>
        <w:ind w:left="6426" w:hanging="298"/>
      </w:pPr>
      <w:rPr>
        <w:rFonts w:hint="default"/>
      </w:rPr>
    </w:lvl>
    <w:lvl w:ilvl="7" w:tplc="E8CA0A52">
      <w:numFmt w:val="bullet"/>
      <w:lvlText w:val="•"/>
      <w:lvlJc w:val="left"/>
      <w:pPr>
        <w:ind w:left="7431" w:hanging="298"/>
      </w:pPr>
      <w:rPr>
        <w:rFonts w:hint="default"/>
      </w:rPr>
    </w:lvl>
    <w:lvl w:ilvl="8" w:tplc="26A26A2A">
      <w:numFmt w:val="bullet"/>
      <w:lvlText w:val="•"/>
      <w:lvlJc w:val="left"/>
      <w:pPr>
        <w:ind w:left="8435" w:hanging="2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F9E"/>
    <w:rsid w:val="001B59D6"/>
    <w:rsid w:val="00237BAD"/>
    <w:rsid w:val="002A478D"/>
    <w:rsid w:val="00494411"/>
    <w:rsid w:val="005C528C"/>
    <w:rsid w:val="006021D2"/>
    <w:rsid w:val="00635FBD"/>
    <w:rsid w:val="00655F74"/>
    <w:rsid w:val="0069545F"/>
    <w:rsid w:val="00811A29"/>
    <w:rsid w:val="00843DCF"/>
    <w:rsid w:val="008760A4"/>
    <w:rsid w:val="00993D2A"/>
    <w:rsid w:val="0099549F"/>
    <w:rsid w:val="009A2E73"/>
    <w:rsid w:val="00A14536"/>
    <w:rsid w:val="00AB2A0C"/>
    <w:rsid w:val="00C10D94"/>
    <w:rsid w:val="00C74F56"/>
    <w:rsid w:val="00E10A59"/>
    <w:rsid w:val="00E25B10"/>
    <w:rsid w:val="00E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17A74"/>
  <w15:docId w15:val="{06E27503-765A-47C2-84CC-C364A020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outlineLvl w:val="0"/>
    </w:pPr>
    <w:rPr>
      <w:rFonts w:ascii="Malgun Gothic" w:eastAsia="Malgun Gothic" w:hAnsi="Malgun Gothic" w:cs="Malgun Goth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09" w:hanging="2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cp:lastModifiedBy>内田尚子</cp:lastModifiedBy>
  <cp:revision>3</cp:revision>
  <dcterms:created xsi:type="dcterms:W3CDTF">2020-05-25T05:25:00Z</dcterms:created>
  <dcterms:modified xsi:type="dcterms:W3CDTF">2020-05-25T05:27:00Z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2020-04-27T00:00:00Z</vt:filetime>
  </property>
</Properties>
</file>